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 w:rsidRPr="00E33C78">
        <w:rPr>
          <w:rFonts w:ascii="Tahoma" w:hAnsi="Tahoma" w:cs="Tahoma"/>
          <w:b/>
          <w:color w:val="323232"/>
          <w:sz w:val="23"/>
          <w:szCs w:val="23"/>
        </w:rPr>
        <w:t>Полное наименование</w:t>
      </w:r>
      <w:r>
        <w:rPr>
          <w:rFonts w:ascii="Tahoma" w:hAnsi="Tahoma" w:cs="Tahoma"/>
          <w:color w:val="323232"/>
          <w:sz w:val="23"/>
          <w:szCs w:val="23"/>
        </w:rPr>
        <w:t xml:space="preserve"> (в соответствии со сведениями в ЕГРЮЛ):</w:t>
      </w:r>
    </w:p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>
        <w:rPr>
          <w:rFonts w:ascii="Tahoma" w:hAnsi="Tahoma" w:cs="Tahoma"/>
          <w:color w:val="323232"/>
          <w:sz w:val="23"/>
          <w:szCs w:val="23"/>
        </w:rPr>
        <w:t>Акционерное общество «Регистратор КРЦ»</w:t>
      </w:r>
    </w:p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 w:rsidRPr="00E33C78">
        <w:rPr>
          <w:rFonts w:ascii="Tahoma" w:hAnsi="Tahoma" w:cs="Tahoma"/>
          <w:b/>
          <w:color w:val="323232"/>
          <w:sz w:val="23"/>
          <w:szCs w:val="23"/>
        </w:rPr>
        <w:t>Сокращенное наименование</w:t>
      </w:r>
      <w:r>
        <w:rPr>
          <w:rFonts w:ascii="Tahoma" w:hAnsi="Tahoma" w:cs="Tahoma"/>
          <w:color w:val="323232"/>
          <w:sz w:val="23"/>
          <w:szCs w:val="23"/>
        </w:rPr>
        <w:t xml:space="preserve"> (в соответствии со сведениями в ЕГРЮЛ): </w:t>
      </w:r>
    </w:p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>
        <w:rPr>
          <w:rFonts w:ascii="Tahoma" w:hAnsi="Tahoma" w:cs="Tahoma"/>
          <w:color w:val="323232"/>
          <w:sz w:val="23"/>
          <w:szCs w:val="23"/>
        </w:rPr>
        <w:t>АО «КРЦ»</w:t>
      </w:r>
      <w:r>
        <w:rPr>
          <w:rFonts w:ascii="Tahoma" w:hAnsi="Tahoma" w:cs="Tahoma"/>
          <w:color w:val="323232"/>
          <w:sz w:val="23"/>
          <w:szCs w:val="23"/>
        </w:rPr>
        <w:br/>
        <w:t> </w:t>
      </w:r>
    </w:p>
    <w:p w:rsidR="00E33C78" w:rsidRP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 w:rsidRPr="00E33C78">
        <w:rPr>
          <w:rFonts w:ascii="Tahoma" w:hAnsi="Tahoma" w:cs="Tahoma"/>
          <w:b/>
          <w:color w:val="323232"/>
          <w:sz w:val="23"/>
          <w:szCs w:val="23"/>
        </w:rPr>
        <w:t>Адрес для направления почтовой корреспонденции:</w:t>
      </w:r>
      <w:r w:rsidRPr="00E33C78">
        <w:rPr>
          <w:rFonts w:ascii="Tahoma" w:hAnsi="Tahoma" w:cs="Tahoma"/>
          <w:color w:val="323232"/>
          <w:sz w:val="23"/>
          <w:szCs w:val="23"/>
        </w:rPr>
        <w:t xml:space="preserve"> 350020, г. Краснодар, ул. </w:t>
      </w:r>
      <w:proofErr w:type="spellStart"/>
      <w:r w:rsidRPr="00E33C78">
        <w:rPr>
          <w:rFonts w:ascii="Tahoma" w:hAnsi="Tahoma" w:cs="Tahoma"/>
          <w:color w:val="323232"/>
          <w:sz w:val="23"/>
          <w:szCs w:val="23"/>
        </w:rPr>
        <w:t>Рашпилевская</w:t>
      </w:r>
      <w:proofErr w:type="spellEnd"/>
      <w:r w:rsidRPr="00E33C78">
        <w:rPr>
          <w:rFonts w:ascii="Tahoma" w:hAnsi="Tahoma" w:cs="Tahoma"/>
          <w:color w:val="323232"/>
          <w:sz w:val="23"/>
          <w:szCs w:val="23"/>
        </w:rPr>
        <w:t>, д. 157, литер</w:t>
      </w:r>
      <w:proofErr w:type="gramStart"/>
      <w:r w:rsidRPr="00E33C78">
        <w:rPr>
          <w:rFonts w:ascii="Tahoma" w:hAnsi="Tahoma" w:cs="Tahoma"/>
          <w:color w:val="323232"/>
          <w:sz w:val="23"/>
          <w:szCs w:val="23"/>
        </w:rPr>
        <w:t xml:space="preserve"> А</w:t>
      </w:r>
      <w:proofErr w:type="gramEnd"/>
      <w:r w:rsidRPr="00E33C78">
        <w:rPr>
          <w:rFonts w:ascii="Tahoma" w:hAnsi="Tahoma" w:cs="Tahoma"/>
          <w:color w:val="323232"/>
          <w:sz w:val="23"/>
          <w:szCs w:val="23"/>
        </w:rPr>
        <w:t>, 4 этаж</w:t>
      </w:r>
      <w:r w:rsidRPr="00E33C78">
        <w:rPr>
          <w:rFonts w:ascii="Tahoma" w:hAnsi="Tahoma" w:cs="Tahoma"/>
          <w:color w:val="323232"/>
          <w:sz w:val="23"/>
          <w:szCs w:val="23"/>
        </w:rPr>
        <w:br/>
      </w:r>
      <w:r w:rsidRPr="00E33C78">
        <w:rPr>
          <w:rFonts w:ascii="Tahoma" w:hAnsi="Tahoma" w:cs="Tahoma"/>
          <w:b/>
          <w:color w:val="323232"/>
          <w:sz w:val="23"/>
          <w:szCs w:val="23"/>
        </w:rPr>
        <w:t>Адрес структурного подразделения:</w:t>
      </w:r>
      <w:r w:rsidRPr="00E33C78">
        <w:rPr>
          <w:rFonts w:ascii="Tahoma" w:hAnsi="Tahoma" w:cs="Tahoma"/>
          <w:color w:val="323232"/>
          <w:sz w:val="23"/>
          <w:szCs w:val="23"/>
        </w:rPr>
        <w:t xml:space="preserve"> 350020, Краснодарский край, г. Краснодар, ул. </w:t>
      </w:r>
      <w:proofErr w:type="spellStart"/>
      <w:r w:rsidRPr="00E33C78">
        <w:rPr>
          <w:rFonts w:ascii="Tahoma" w:hAnsi="Tahoma" w:cs="Tahoma"/>
          <w:color w:val="323232"/>
          <w:sz w:val="23"/>
          <w:szCs w:val="23"/>
        </w:rPr>
        <w:t>Рашпилевская</w:t>
      </w:r>
      <w:proofErr w:type="spellEnd"/>
      <w:r w:rsidRPr="00E33C78">
        <w:rPr>
          <w:rFonts w:ascii="Tahoma" w:hAnsi="Tahoma" w:cs="Tahoma"/>
          <w:color w:val="323232"/>
          <w:sz w:val="23"/>
          <w:szCs w:val="23"/>
        </w:rPr>
        <w:t>, д. 157, литер А, 4 этаж, помещение 27</w:t>
      </w:r>
    </w:p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>
        <w:rPr>
          <w:rFonts w:ascii="Tahoma" w:hAnsi="Tahoma" w:cs="Tahoma"/>
          <w:color w:val="323232"/>
          <w:sz w:val="23"/>
          <w:szCs w:val="23"/>
        </w:rPr>
        <w:br/>
      </w:r>
      <w:r w:rsidRPr="00E33C78">
        <w:rPr>
          <w:rFonts w:ascii="Tahoma" w:hAnsi="Tahoma" w:cs="Tahoma"/>
          <w:b/>
          <w:color w:val="323232"/>
          <w:sz w:val="23"/>
          <w:szCs w:val="23"/>
        </w:rPr>
        <w:t>Телефон:</w:t>
      </w:r>
      <w:r>
        <w:rPr>
          <w:rFonts w:ascii="Tahoma" w:hAnsi="Tahoma" w:cs="Tahoma"/>
          <w:color w:val="323232"/>
          <w:sz w:val="23"/>
          <w:szCs w:val="23"/>
        </w:rPr>
        <w:t xml:space="preserve"> (861) 255-34-03 (доб.104,138)</w:t>
      </w:r>
      <w:r>
        <w:rPr>
          <w:rFonts w:ascii="Tahoma" w:hAnsi="Tahoma" w:cs="Tahoma"/>
          <w:color w:val="323232"/>
          <w:sz w:val="23"/>
          <w:szCs w:val="23"/>
        </w:rPr>
        <w:br/>
      </w:r>
    </w:p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 w:rsidRPr="00E33C78">
        <w:rPr>
          <w:rFonts w:ascii="Tahoma" w:hAnsi="Tahoma" w:cs="Tahoma"/>
          <w:b/>
          <w:color w:val="323232"/>
          <w:sz w:val="23"/>
          <w:szCs w:val="23"/>
        </w:rPr>
        <w:t>Адрес электронной почты:</w:t>
      </w:r>
      <w:r>
        <w:rPr>
          <w:rFonts w:ascii="Tahoma" w:hAnsi="Tahoma" w:cs="Tahoma"/>
          <w:color w:val="323232"/>
          <w:sz w:val="23"/>
          <w:szCs w:val="23"/>
        </w:rPr>
        <w:t> </w:t>
      </w:r>
      <w:r w:rsidRPr="00E33C78">
        <w:rPr>
          <w:rFonts w:ascii="Tahoma" w:hAnsi="Tahoma" w:cs="Tahoma"/>
          <w:color w:val="323232"/>
          <w:sz w:val="23"/>
          <w:szCs w:val="23"/>
        </w:rPr>
        <w:t>depo@regkrc.ru</w:t>
      </w:r>
    </w:p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 w:rsidRPr="00E33C78">
        <w:rPr>
          <w:rFonts w:ascii="Tahoma" w:hAnsi="Tahoma" w:cs="Tahoma"/>
          <w:b/>
          <w:color w:val="323232"/>
          <w:sz w:val="23"/>
          <w:szCs w:val="23"/>
        </w:rPr>
        <w:t>Адрес сайта:</w:t>
      </w:r>
      <w:r>
        <w:rPr>
          <w:rFonts w:ascii="Tahoma" w:hAnsi="Tahoma" w:cs="Tahoma"/>
          <w:color w:val="323232"/>
          <w:sz w:val="23"/>
          <w:szCs w:val="23"/>
        </w:rPr>
        <w:t> </w:t>
      </w:r>
      <w:hyperlink r:id="rId5" w:history="1">
        <w:r>
          <w:rPr>
            <w:rStyle w:val="a4"/>
            <w:rFonts w:ascii="Tahoma" w:hAnsi="Tahoma" w:cs="Tahoma"/>
            <w:color w:val="1976C4"/>
            <w:sz w:val="23"/>
            <w:szCs w:val="23"/>
          </w:rPr>
          <w:t>www.regkrc.ru</w:t>
        </w:r>
      </w:hyperlink>
      <w:r>
        <w:rPr>
          <w:rFonts w:ascii="Tahoma" w:hAnsi="Tahoma" w:cs="Tahoma"/>
          <w:color w:val="323232"/>
          <w:sz w:val="23"/>
          <w:szCs w:val="23"/>
        </w:rPr>
        <w:br/>
      </w:r>
      <w:r w:rsidRPr="00E33C78">
        <w:rPr>
          <w:rFonts w:ascii="Tahoma" w:hAnsi="Tahoma" w:cs="Tahoma"/>
          <w:b/>
          <w:color w:val="323232"/>
          <w:sz w:val="23"/>
          <w:szCs w:val="23"/>
        </w:rPr>
        <w:t>ИНН:</w:t>
      </w:r>
      <w:r>
        <w:rPr>
          <w:rFonts w:ascii="Tahoma" w:hAnsi="Tahoma" w:cs="Tahoma"/>
          <w:color w:val="323232"/>
          <w:sz w:val="23"/>
          <w:szCs w:val="23"/>
        </w:rPr>
        <w:t xml:space="preserve"> 2311144802</w:t>
      </w:r>
    </w:p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 w:rsidRPr="00E33C78">
        <w:rPr>
          <w:rFonts w:ascii="Tahoma" w:hAnsi="Tahoma" w:cs="Tahoma"/>
          <w:b/>
          <w:color w:val="323232"/>
          <w:sz w:val="23"/>
          <w:szCs w:val="23"/>
        </w:rPr>
        <w:t>ОГРН</w:t>
      </w:r>
      <w:r>
        <w:rPr>
          <w:rFonts w:ascii="Tahoma" w:hAnsi="Tahoma" w:cs="Tahoma"/>
          <w:b/>
          <w:color w:val="323232"/>
          <w:sz w:val="23"/>
          <w:szCs w:val="23"/>
        </w:rPr>
        <w:t>:</w:t>
      </w:r>
      <w:r w:rsidRPr="00E33C78">
        <w:rPr>
          <w:rFonts w:ascii="Tahoma" w:hAnsi="Tahoma" w:cs="Tahoma"/>
          <w:b/>
          <w:color w:val="323232"/>
          <w:sz w:val="23"/>
          <w:szCs w:val="23"/>
        </w:rPr>
        <w:t xml:space="preserve"> </w:t>
      </w:r>
      <w:r w:rsidRPr="00E33C78">
        <w:rPr>
          <w:rFonts w:ascii="Tahoma" w:hAnsi="Tahoma" w:cs="Tahoma"/>
          <w:color w:val="323232"/>
          <w:sz w:val="23"/>
          <w:szCs w:val="23"/>
        </w:rPr>
        <w:t>1122311003650</w:t>
      </w:r>
      <w:r>
        <w:rPr>
          <w:rFonts w:ascii="Tahoma" w:hAnsi="Tahoma" w:cs="Tahoma"/>
          <w:color w:val="323232"/>
          <w:sz w:val="23"/>
          <w:szCs w:val="23"/>
        </w:rPr>
        <w:br/>
      </w:r>
      <w:r w:rsidRPr="00E33C78">
        <w:rPr>
          <w:rFonts w:ascii="Tahoma" w:hAnsi="Tahoma" w:cs="Tahoma"/>
          <w:b/>
          <w:color w:val="323232"/>
          <w:sz w:val="23"/>
          <w:szCs w:val="23"/>
        </w:rPr>
        <w:t>КПП:</w:t>
      </w:r>
      <w:r>
        <w:rPr>
          <w:rFonts w:ascii="Tahoma" w:hAnsi="Tahoma" w:cs="Tahoma"/>
          <w:color w:val="323232"/>
          <w:sz w:val="23"/>
          <w:szCs w:val="23"/>
        </w:rPr>
        <w:t xml:space="preserve"> 230801001</w:t>
      </w:r>
    </w:p>
    <w:p w:rsidR="00E33C78" w:rsidRDefault="00E33C78" w:rsidP="00E33C7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 w:rsidRPr="00E33C78">
        <w:rPr>
          <w:rFonts w:ascii="Tahoma" w:hAnsi="Tahoma" w:cs="Tahoma"/>
          <w:b/>
          <w:color w:val="323232"/>
          <w:sz w:val="23"/>
          <w:szCs w:val="23"/>
        </w:rPr>
        <w:t>Банковские реквизиты:</w:t>
      </w:r>
      <w:r>
        <w:rPr>
          <w:rFonts w:ascii="Tahoma" w:hAnsi="Tahoma" w:cs="Tahoma"/>
          <w:color w:val="323232"/>
          <w:sz w:val="23"/>
          <w:szCs w:val="23"/>
        </w:rPr>
        <w:br/>
        <w:t>Филиал «Центральный» Банка ВТБ (публичное акционерное общество) в г. Москве, </w:t>
      </w:r>
      <w:r>
        <w:rPr>
          <w:rFonts w:ascii="Tahoma" w:hAnsi="Tahoma" w:cs="Tahoma"/>
          <w:color w:val="323232"/>
          <w:sz w:val="23"/>
          <w:szCs w:val="23"/>
        </w:rPr>
        <w:br/>
        <w:t>Р/с  40702810400440006008</w:t>
      </w:r>
      <w:proofErr w:type="gramStart"/>
      <w:r>
        <w:rPr>
          <w:rFonts w:ascii="Tahoma" w:hAnsi="Tahoma" w:cs="Tahoma"/>
          <w:color w:val="323232"/>
          <w:sz w:val="23"/>
          <w:szCs w:val="23"/>
        </w:rPr>
        <w:br/>
        <w:t>К</w:t>
      </w:r>
      <w:proofErr w:type="gramEnd"/>
      <w:r>
        <w:rPr>
          <w:rFonts w:ascii="Tahoma" w:hAnsi="Tahoma" w:cs="Tahoma"/>
          <w:color w:val="323232"/>
          <w:sz w:val="23"/>
          <w:szCs w:val="23"/>
        </w:rPr>
        <w:t>/с 30101810145250000411</w:t>
      </w:r>
      <w:r>
        <w:rPr>
          <w:rFonts w:ascii="Tahoma" w:hAnsi="Tahoma" w:cs="Tahoma"/>
          <w:color w:val="323232"/>
          <w:sz w:val="23"/>
          <w:szCs w:val="23"/>
        </w:rPr>
        <w:br/>
        <w:t>БИК 044525411 </w:t>
      </w:r>
    </w:p>
    <w:p w:rsidR="00000000" w:rsidRPr="00E33C78" w:rsidRDefault="00E33C78" w:rsidP="00E33C78"/>
    <w:sectPr w:rsidR="00000000" w:rsidRPr="00E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7FF"/>
    <w:multiLevelType w:val="multilevel"/>
    <w:tmpl w:val="55A02C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C78"/>
    <w:rsid w:val="00E3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3C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k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2022-07-12T09:34:00Z</dcterms:created>
  <dcterms:modified xsi:type="dcterms:W3CDTF">2022-07-12T09:45:00Z</dcterms:modified>
</cp:coreProperties>
</file>